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-566.9291338582684" w:right="-1440" w:firstLine="0"/>
        <w:rPr>
          <w:rFonts w:ascii="Poppins Medium" w:cs="Poppins Medium" w:eastAsia="Poppins Medium" w:hAnsi="Poppins Medium"/>
          <w:sz w:val="28"/>
          <w:szCs w:val="28"/>
        </w:rPr>
      </w:pP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ملاحظة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: </w:t>
      </w:r>
    </w:p>
    <w:p w:rsidR="00000000" w:rsidDel="00000000" w:rsidP="00000000" w:rsidRDefault="00000000" w:rsidRPr="00000000" w14:paraId="00000002">
      <w:pPr>
        <w:bidi w:val="1"/>
        <w:ind w:left="-566.9291338582684" w:right="-1440" w:firstLine="0"/>
        <w:rPr>
          <w:rFonts w:ascii="Poppins Medium" w:cs="Poppins Medium" w:eastAsia="Poppins Medium" w:hAnsi="Poppins Medium"/>
          <w:sz w:val="28"/>
          <w:szCs w:val="28"/>
        </w:rPr>
      </w:pPr>
      <w:r w:rsidDel="00000000" w:rsidR="00000000" w:rsidRPr="00000000">
        <w:rPr>
          <w:rFonts w:ascii="Poppins Medium" w:cs="Poppins Medium" w:eastAsia="Poppins Medium" w:hAnsi="Poppins Medium"/>
          <w:color w:val="1155cc"/>
          <w:sz w:val="28"/>
          <w:szCs w:val="28"/>
          <w:rtl w:val="1"/>
        </w:rPr>
        <w:t xml:space="preserve">ازرق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لتمثيل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الامر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مطلوب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لازم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تكتبه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حتى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تسوي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امر</w:t>
      </w:r>
    </w:p>
    <w:p w:rsidR="00000000" w:rsidDel="00000000" w:rsidP="00000000" w:rsidRDefault="00000000" w:rsidRPr="00000000" w14:paraId="00000003">
      <w:pPr>
        <w:bidi w:val="1"/>
        <w:ind w:left="-566.9291338582684" w:right="-1440" w:firstLine="0"/>
        <w:rPr>
          <w:rFonts w:ascii="Poppins Medium" w:cs="Poppins Medium" w:eastAsia="Poppins Medium" w:hAnsi="Poppins Medium"/>
          <w:sz w:val="28"/>
          <w:szCs w:val="28"/>
        </w:rPr>
      </w:pP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اسود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لتمثيل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قيم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اواسم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شيء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مثل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اسم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قاعدة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بيانات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او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جدول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مو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الا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Poppins Medium" w:cs="Poppins Medium" w:eastAsia="Poppins Medium" w:hAnsi="Poppins Medium"/>
          <w:sz w:val="28"/>
          <w:szCs w:val="28"/>
          <w:rtl w:val="1"/>
        </w:rPr>
        <w:t xml:space="preserve">نفس</w:t>
      </w:r>
      <w:r w:rsidDel="00000000" w:rsidR="00000000" w:rsidRPr="00000000">
        <w:rPr>
          <w:rtl w:val="0"/>
        </w:rPr>
      </w:r>
    </w:p>
    <w:tbl>
      <w:tblPr>
        <w:tblStyle w:val="Table1"/>
        <w:tblW w:w="11880.0" w:type="dxa"/>
        <w:jc w:val="left"/>
        <w:tblInd w:w="-14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30"/>
        <w:gridCol w:w="2535"/>
        <w:gridCol w:w="6915"/>
        <w:tblGridChange w:id="0">
          <w:tblGrid>
            <w:gridCol w:w="2430"/>
            <w:gridCol w:w="2535"/>
            <w:gridCol w:w="6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rtl w:val="1"/>
              </w:rPr>
              <w:t xml:space="preserve">سبب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rtl w:val="1"/>
              </w:rPr>
              <w:t xml:space="preserve">الامر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f1f3f4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0" w:right="0" w:firstLine="0"/>
              <w:jc w:val="left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rtl w:val="1"/>
              </w:rPr>
              <w:t xml:space="preserve">مثال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لانشاء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قاعدة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بيانات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نذهب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الى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ملف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databases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ونضغط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على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new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query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ثم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نكتب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الاتي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: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create database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create database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computer;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لجعل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اجراء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معلق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او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اضافة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تعليق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  <w:rtl w:val="0"/>
              </w:rPr>
              <w:t xml:space="preserve">/* */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  <w:rtl w:val="0"/>
              </w:rPr>
              <w:t xml:space="preserve">/* */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 →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  <w:rtl w:val="0"/>
              </w:rPr>
              <w:t xml:space="preserve">/* create database computer; */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لاستخدام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قاعدة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بيانات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موجودة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بفعل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او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تبديل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قاعدة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بيانات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مستخدمة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Use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Use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6aa84f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cs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لانشاء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جدول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داخل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قاعدة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بيانات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create table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create table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ec_dep(id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int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, 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0b5394"/>
                <w:sz w:val="24"/>
                <w:szCs w:val="24"/>
                <w:highlight w:val="white"/>
                <w:rtl w:val="0"/>
              </w:rPr>
              <w:t xml:space="preserve">nvarchar(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50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)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,bitrthday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date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, phon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int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);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لعرض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جميع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محتويات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الجدول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(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display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all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consist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* from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* from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ec_dep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لملئ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الجدول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بالبيانات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Insert into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Insert into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ec_dep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values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(1,’saad’,’2/4/2009’,077008080),(2,’muna’,’4/8/2000’,078045065);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لوضع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شروط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على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بيانات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مرادة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جلبها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fname,sal,mgr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email =’</w:t>
            </w:r>
            <w:hyperlink r:id="rId6">
              <w:r w:rsidDel="00000000" w:rsidR="00000000" w:rsidRPr="00000000">
                <w:rPr>
                  <w:rFonts w:ascii="Poppins Medium" w:cs="Poppins Medium" w:eastAsia="Poppins Medium" w:hAnsi="Poppins Medium"/>
                  <w:color w:val="1155cc"/>
                  <w:sz w:val="24"/>
                  <w:szCs w:val="24"/>
                  <w:highlight w:val="white"/>
                  <w:u w:val="single"/>
                  <w:rtl w:val="0"/>
                </w:rPr>
                <w:t xml:space="preserve">nada2002@gmail.com</w:t>
              </w:r>
            </w:hyperlink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’;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لتحديد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شرط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اضافي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and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fname,sal,comm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sal&gt;1100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and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comm&gt;0.02;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لوضع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شرط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ضمن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نطاق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معين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Between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fname,sal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sal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between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700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and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1200;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لعرض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خاصية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بدون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تكرار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distinct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distinct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tb_com;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لمقارنة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نصوص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باستخدام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Nunito" w:cs="Nunito" w:eastAsia="Nunito" w:hAnsi="Nunito"/>
                <w:highlight w:val="white"/>
                <w:rtl w:val="0"/>
              </w:rPr>
              <w:t xml:space="preserve">regular expression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like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like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’b%;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لتمثيل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قيمة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فارغة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لا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تساوي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0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او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'  '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او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لم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يضع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في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حقل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قيمة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null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fname,mgr,comm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comm is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null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and sal&lt;1100 or mgr =’emp’;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لعرض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الاسماء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بشكل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تصاعدي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asc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order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u w:val="single"/>
                <w:rtl w:val="0"/>
              </w:rPr>
              <w:t xml:space="preserve"> by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asc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لعرض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الاسماء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تنازلي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desc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select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staff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order by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fname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desc;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لاضافة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عامود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معين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(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خاصية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)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table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tb_com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 add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addres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nvarchar(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50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);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لحذف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عمود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معين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(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خاصية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)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في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الجدول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drop column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table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tb_com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drop column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average;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لتغير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الخصائص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column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table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tb_com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alter column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db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float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لتغير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حقل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لمعين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عند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تحقق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شرط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معين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Update ___ set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update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tb_com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set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fname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=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’dina’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 where id =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3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;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bdc1c6" w:space="0" w:sz="8" w:val="single"/>
              <w:left w:color="000000" w:space="0" w:sz="0" w:val="nil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bidi w:val="1"/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لحذف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صف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1"/>
              </w:rPr>
              <w:t xml:space="preserve">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delete </w:t>
            </w:r>
          </w:p>
        </w:tc>
        <w:tc>
          <w:tcPr>
            <w:tcBorders>
              <w:top w:color="bdc1c6" w:space="0" w:sz="8" w:val="single"/>
              <w:left w:color="bdc1c6" w:space="0" w:sz="8" w:val="single"/>
              <w:bottom w:color="bdc1c6" w:space="0" w:sz="8" w:val="single"/>
              <w:right w:color="bdc1c6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delete from 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tb_com </w:t>
            </w:r>
            <w:r w:rsidDel="00000000" w:rsidR="00000000" w:rsidRPr="00000000">
              <w:rPr>
                <w:rFonts w:ascii="Poppins Medium" w:cs="Poppins Medium" w:eastAsia="Poppins Medium" w:hAnsi="Poppins Medium"/>
                <w:color w:val="1155cc"/>
                <w:sz w:val="24"/>
                <w:szCs w:val="24"/>
                <w:highlight w:val="white"/>
                <w:rtl w:val="0"/>
              </w:rPr>
              <w:t xml:space="preserve">where</w:t>
            </w:r>
            <w:r w:rsidDel="00000000" w:rsidR="00000000" w:rsidRPr="00000000">
              <w:rPr>
                <w:rFonts w:ascii="Poppins Medium" w:cs="Poppins Medium" w:eastAsia="Poppins Medium" w:hAnsi="Poppins Medium"/>
                <w:sz w:val="24"/>
                <w:szCs w:val="24"/>
                <w:highlight w:val="white"/>
                <w:rtl w:val="0"/>
              </w:rPr>
              <w:t xml:space="preserve"> id =2;</w:t>
            </w:r>
          </w:p>
        </w:tc>
      </w:tr>
    </w:tbl>
    <w:p w:rsidR="00000000" w:rsidDel="00000000" w:rsidP="00000000" w:rsidRDefault="00000000" w:rsidRPr="00000000" w14:paraId="00000042">
      <w:pPr>
        <w:rPr>
          <w:rFonts w:ascii="Nunito" w:cs="Nunito" w:eastAsia="Nunito" w:hAnsi="Nuni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bidi w:val="1"/>
        <w:rPr>
          <w:rFonts w:ascii="Nunito" w:cs="Nunito" w:eastAsia="Nunito" w:hAnsi="Nunito"/>
          <w:sz w:val="28"/>
          <w:szCs w:val="28"/>
          <w:highlight w:val="white"/>
        </w:rPr>
      </w:pP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ملاحظة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الاوامر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غير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حساسة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ل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upper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case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او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small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case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44">
      <w:pPr>
        <w:rPr>
          <w:rFonts w:ascii="Nunito" w:cs="Nunito" w:eastAsia="Nunito" w:hAnsi="Nuni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ind w:left="-566.9291338582684" w:firstLine="0"/>
        <w:rPr>
          <w:rFonts w:ascii="Nunito" w:cs="Nunito" w:eastAsia="Nunito" w:hAnsi="Nunito"/>
          <w:sz w:val="28"/>
          <w:szCs w:val="28"/>
          <w:highlight w:val="white"/>
        </w:rPr>
      </w:pP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ملاحظة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حتى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تكدر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تستخدم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كل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حالات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like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لازم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تفهم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regular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expression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اقرا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هذا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hyperlink r:id="rId7">
        <w:r w:rsidDel="00000000" w:rsidR="00000000" w:rsidRPr="00000000">
          <w:rPr>
            <w:rFonts w:ascii="Nunito" w:cs="Nunito" w:eastAsia="Nunito" w:hAnsi="Nunito"/>
            <w:color w:val="1155cc"/>
            <w:sz w:val="28"/>
            <w:szCs w:val="28"/>
            <w:highlight w:val="white"/>
            <w:u w:val="single"/>
            <w:rtl w:val="0"/>
          </w:rPr>
          <w:t xml:space="preserve">Master Regex in SQL | Atlassian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bidi w:val="1"/>
        <w:ind w:left="-566.9291338582684" w:firstLine="0"/>
        <w:rPr>
          <w:rFonts w:ascii="Nunito" w:cs="Nunito" w:eastAsia="Nunito" w:hAnsi="Nunito"/>
          <w:sz w:val="28"/>
          <w:szCs w:val="28"/>
          <w:highlight w:val="white"/>
        </w:rPr>
      </w:pP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و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regular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expression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حساسة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ل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upper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case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او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small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 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0"/>
        </w:rPr>
        <w:t xml:space="preserve">case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</w:p>
    <w:p w:rsidR="00000000" w:rsidDel="00000000" w:rsidP="00000000" w:rsidRDefault="00000000" w:rsidRPr="00000000" w14:paraId="00000047">
      <w:pPr>
        <w:bidi w:val="1"/>
        <w:ind w:left="-566.9291338582684" w:firstLine="0"/>
        <w:rPr>
          <w:rFonts w:ascii="Nunito" w:cs="Nunito" w:eastAsia="Nunito" w:hAnsi="Nunito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ind w:left="-566.9291338582684" w:firstLine="0"/>
        <w:rPr>
          <w:rFonts w:ascii="Nunito" w:cs="Nunito" w:eastAsia="Nunito" w:hAnsi="Nunito"/>
          <w:sz w:val="28"/>
          <w:szCs w:val="28"/>
          <w:highlight w:val="white"/>
        </w:rPr>
      </w:pP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اذا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شي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مو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واضح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او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تريد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تتعمق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فتكدر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تشوف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هذا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موقع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بي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مقالات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عن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r w:rsidDel="00000000" w:rsidR="00000000" w:rsidRPr="00000000">
        <w:rPr>
          <w:rFonts w:ascii="Jomhuria" w:cs="Jomhuria" w:eastAsia="Jomhuria" w:hAnsi="Jomhuria"/>
          <w:sz w:val="28"/>
          <w:szCs w:val="28"/>
          <w:highlight w:val="white"/>
          <w:rtl w:val="1"/>
        </w:rPr>
        <w:t xml:space="preserve">موضوع</w:t>
      </w:r>
      <w:r w:rsidDel="00000000" w:rsidR="00000000" w:rsidRPr="00000000">
        <w:rPr>
          <w:rFonts w:ascii="Nunito" w:cs="Nunito" w:eastAsia="Nunito" w:hAnsi="Nunito"/>
          <w:sz w:val="28"/>
          <w:szCs w:val="28"/>
          <w:highlight w:val="white"/>
          <w:rtl w:val="1"/>
        </w:rPr>
        <w:t xml:space="preserve"> </w:t>
      </w:r>
      <w:hyperlink r:id="rId8">
        <w:r w:rsidDel="00000000" w:rsidR="00000000" w:rsidRPr="00000000">
          <w:rPr>
            <w:rFonts w:ascii="Nunito" w:cs="Nunito" w:eastAsia="Nunito" w:hAnsi="Nunito"/>
            <w:color w:val="1155cc"/>
            <w:sz w:val="28"/>
            <w:szCs w:val="28"/>
            <w:highlight w:val="white"/>
            <w:u w:val="single"/>
            <w:rtl w:val="0"/>
          </w:rPr>
          <w:t xml:space="preserve">SQL Tutorial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Nuni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Poppins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Jomhuria">
    <w:embedRegular w:fontKey="{00000000-0000-0000-0000-000000000000}" r:id="rId9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nada2002@gmail.com" TargetMode="External"/><Relationship Id="rId7" Type="http://schemas.openxmlformats.org/officeDocument/2006/relationships/hyperlink" Target="https://www.atlassian.com/data/sql/how-regex-works-in-sql" TargetMode="External"/><Relationship Id="rId8" Type="http://schemas.openxmlformats.org/officeDocument/2006/relationships/hyperlink" Target="https://www.w3schools.com/sql/default.asp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unito-regular.ttf"/><Relationship Id="rId2" Type="http://schemas.openxmlformats.org/officeDocument/2006/relationships/font" Target="fonts/Nunito-bold.ttf"/><Relationship Id="rId3" Type="http://schemas.openxmlformats.org/officeDocument/2006/relationships/font" Target="fonts/Nunito-italic.ttf"/><Relationship Id="rId4" Type="http://schemas.openxmlformats.org/officeDocument/2006/relationships/font" Target="fonts/Nunito-boldItalic.ttf"/><Relationship Id="rId9" Type="http://schemas.openxmlformats.org/officeDocument/2006/relationships/font" Target="fonts/Jomhuria-regular.ttf"/><Relationship Id="rId5" Type="http://schemas.openxmlformats.org/officeDocument/2006/relationships/font" Target="fonts/PoppinsMedium-regular.ttf"/><Relationship Id="rId6" Type="http://schemas.openxmlformats.org/officeDocument/2006/relationships/font" Target="fonts/PoppinsMedium-bold.ttf"/><Relationship Id="rId7" Type="http://schemas.openxmlformats.org/officeDocument/2006/relationships/font" Target="fonts/PoppinsMedium-italic.ttf"/><Relationship Id="rId8" Type="http://schemas.openxmlformats.org/officeDocument/2006/relationships/font" Target="fonts/Poppins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